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5A" w:rsidRDefault="0045005A" w:rsidP="003A5BD6">
      <w:pPr>
        <w:tabs>
          <w:tab w:val="left" w:pos="2268"/>
        </w:tabs>
        <w:outlineLvl w:val="0"/>
        <w:rPr>
          <w:b/>
          <w:sz w:val="21"/>
        </w:rPr>
      </w:pPr>
    </w:p>
    <w:p w:rsidR="0045005A" w:rsidRDefault="003A5BD6" w:rsidP="003A5BD6">
      <w:pPr>
        <w:ind w:firstLine="708"/>
        <w:outlineLvl w:val="0"/>
        <w:rPr>
          <w:sz w:val="35"/>
          <w:u w:val="single"/>
        </w:rPr>
      </w:pPr>
      <w:r>
        <w:rPr>
          <w:sz w:val="35"/>
        </w:rPr>
        <w:t xml:space="preserve">                       </w:t>
      </w:r>
      <w:r w:rsidR="00EE3043">
        <w:rPr>
          <w:sz w:val="35"/>
          <w:u w:val="single"/>
        </w:rPr>
        <w:t>Alex</w:t>
      </w:r>
      <w:r w:rsidR="0045005A">
        <w:rPr>
          <w:sz w:val="35"/>
          <w:u w:val="single"/>
        </w:rPr>
        <w:t xml:space="preserve"> E. Hänel Muñoz</w:t>
      </w:r>
    </w:p>
    <w:p w:rsidR="00D339F2" w:rsidRDefault="00D339F2" w:rsidP="006500D3">
      <w:pPr>
        <w:pStyle w:val="Ttulo1"/>
        <w:ind w:left="2127" w:firstLine="709"/>
        <w:rPr>
          <w:sz w:val="23"/>
        </w:rPr>
      </w:pPr>
      <w:r>
        <w:rPr>
          <w:sz w:val="23"/>
        </w:rPr>
        <w:t xml:space="preserve">Teléfono celular  </w:t>
      </w:r>
      <w:r w:rsidR="0045005A">
        <w:rPr>
          <w:sz w:val="23"/>
        </w:rPr>
        <w:t xml:space="preserve"> </w:t>
      </w:r>
      <w:r w:rsidR="005D5F0D">
        <w:rPr>
          <w:sz w:val="23"/>
        </w:rPr>
        <w:t xml:space="preserve">09 919 </w:t>
      </w:r>
      <w:r w:rsidR="0045005A">
        <w:rPr>
          <w:sz w:val="23"/>
        </w:rPr>
        <w:t>9471</w:t>
      </w:r>
    </w:p>
    <w:p w:rsidR="0045005A" w:rsidRDefault="006500D3" w:rsidP="006500D3">
      <w:pPr>
        <w:ind w:left="2127" w:firstLine="709"/>
        <w:outlineLvl w:val="0"/>
        <w:rPr>
          <w:sz w:val="23"/>
        </w:rPr>
      </w:pPr>
      <w:r>
        <w:rPr>
          <w:sz w:val="23"/>
        </w:rPr>
        <w:t xml:space="preserve"> </w:t>
      </w:r>
      <w:r w:rsidR="00AD30EB">
        <w:rPr>
          <w:sz w:val="23"/>
        </w:rPr>
        <w:t xml:space="preserve">E-mail: </w:t>
      </w:r>
      <w:r w:rsidR="005D5F0D">
        <w:rPr>
          <w:sz w:val="23"/>
        </w:rPr>
        <w:t>haneale@gmail.com</w:t>
      </w:r>
    </w:p>
    <w:p w:rsidR="0045005A" w:rsidRDefault="0045005A">
      <w:pPr>
        <w:outlineLvl w:val="0"/>
        <w:rPr>
          <w:sz w:val="23"/>
          <w:u w:val="single"/>
        </w:rPr>
      </w:pPr>
    </w:p>
    <w:p w:rsidR="00B13A65" w:rsidRDefault="0045005A">
      <w:pPr>
        <w:tabs>
          <w:tab w:val="left" w:pos="9639"/>
        </w:tabs>
        <w:ind w:right="284"/>
        <w:jc w:val="both"/>
        <w:outlineLvl w:val="0"/>
        <w:rPr>
          <w:sz w:val="23"/>
        </w:rPr>
      </w:pPr>
      <w:r w:rsidRPr="00D734C6">
        <w:rPr>
          <w:b/>
          <w:sz w:val="23"/>
        </w:rPr>
        <w:t>Ingeniero Civil Industrial (U. de Chi</w:t>
      </w:r>
      <w:r w:rsidR="006500D3" w:rsidRPr="00D734C6">
        <w:rPr>
          <w:b/>
          <w:sz w:val="23"/>
        </w:rPr>
        <w:t>le)</w:t>
      </w:r>
      <w:r w:rsidR="006500D3">
        <w:rPr>
          <w:sz w:val="23"/>
        </w:rPr>
        <w:t xml:space="preserve"> con sólida experiencia en las</w:t>
      </w:r>
      <w:r>
        <w:rPr>
          <w:sz w:val="23"/>
        </w:rPr>
        <w:t xml:space="preserve"> área</w:t>
      </w:r>
      <w:r w:rsidR="006500D3">
        <w:rPr>
          <w:sz w:val="23"/>
        </w:rPr>
        <w:t>s</w:t>
      </w:r>
      <w:r>
        <w:rPr>
          <w:sz w:val="23"/>
        </w:rPr>
        <w:t xml:space="preserve"> de</w:t>
      </w:r>
      <w:r w:rsidR="004B2C5C">
        <w:rPr>
          <w:sz w:val="23"/>
        </w:rPr>
        <w:t xml:space="preserve"> </w:t>
      </w:r>
      <w:r w:rsidR="00B13A65">
        <w:rPr>
          <w:sz w:val="23"/>
        </w:rPr>
        <w:t xml:space="preserve">operaciones, </w:t>
      </w:r>
      <w:r w:rsidR="004B2C5C">
        <w:rPr>
          <w:sz w:val="23"/>
        </w:rPr>
        <w:t>logística,</w:t>
      </w:r>
      <w:r>
        <w:rPr>
          <w:sz w:val="23"/>
        </w:rPr>
        <w:t xml:space="preserve"> </w:t>
      </w:r>
      <w:r w:rsidR="004B2C5C">
        <w:rPr>
          <w:sz w:val="23"/>
        </w:rPr>
        <w:t>administración</w:t>
      </w:r>
      <w:r w:rsidR="00AF3F14">
        <w:rPr>
          <w:sz w:val="23"/>
        </w:rPr>
        <w:t>,</w:t>
      </w:r>
      <w:r>
        <w:rPr>
          <w:sz w:val="23"/>
        </w:rPr>
        <w:t xml:space="preserve"> </w:t>
      </w:r>
      <w:r w:rsidR="00AF3F14">
        <w:rPr>
          <w:sz w:val="23"/>
        </w:rPr>
        <w:t>reingenierí</w:t>
      </w:r>
      <w:r w:rsidR="006500D3">
        <w:rPr>
          <w:sz w:val="23"/>
        </w:rPr>
        <w:t>a de procesos y procedimientos,</w:t>
      </w:r>
      <w:r>
        <w:rPr>
          <w:sz w:val="23"/>
        </w:rPr>
        <w:t xml:space="preserve"> manejo de negociaci</w:t>
      </w:r>
      <w:r w:rsidRPr="00B13A65">
        <w:rPr>
          <w:sz w:val="23"/>
        </w:rPr>
        <w:t>ones</w:t>
      </w:r>
      <w:r w:rsidR="00243ECD" w:rsidRPr="00B13A65">
        <w:rPr>
          <w:sz w:val="23"/>
        </w:rPr>
        <w:t xml:space="preserve">, </w:t>
      </w:r>
      <w:r w:rsidR="00D8351B">
        <w:rPr>
          <w:sz w:val="23"/>
        </w:rPr>
        <w:t xml:space="preserve">con trayectoria </w:t>
      </w:r>
      <w:r w:rsidR="00243ECD" w:rsidRPr="00B13A65">
        <w:rPr>
          <w:sz w:val="23"/>
        </w:rPr>
        <w:t>en empresas mult</w:t>
      </w:r>
      <w:r w:rsidR="003A5BD6" w:rsidRPr="00B13A65">
        <w:rPr>
          <w:sz w:val="23"/>
        </w:rPr>
        <w:t>i</w:t>
      </w:r>
      <w:r w:rsidR="00243ECD" w:rsidRPr="00B13A65">
        <w:rPr>
          <w:sz w:val="23"/>
        </w:rPr>
        <w:t>nacionales</w:t>
      </w:r>
      <w:r w:rsidR="00B13A65" w:rsidRPr="00B13A65">
        <w:rPr>
          <w:sz w:val="23"/>
        </w:rPr>
        <w:t xml:space="preserve"> y nacionales.</w:t>
      </w:r>
    </w:p>
    <w:p w:rsidR="003A5BD6" w:rsidRDefault="00A6137D">
      <w:pPr>
        <w:tabs>
          <w:tab w:val="left" w:pos="9639"/>
        </w:tabs>
        <w:ind w:right="284"/>
        <w:jc w:val="both"/>
        <w:outlineLvl w:val="0"/>
        <w:rPr>
          <w:sz w:val="23"/>
        </w:rPr>
      </w:pPr>
      <w:r>
        <w:rPr>
          <w:sz w:val="23"/>
        </w:rPr>
        <w:t>Orientado a los resultados, c</w:t>
      </w:r>
      <w:r w:rsidR="0045005A">
        <w:rPr>
          <w:sz w:val="23"/>
        </w:rPr>
        <w:t>on capacidad de análisis y toma de decisiones, autónomo,</w:t>
      </w:r>
      <w:r w:rsidR="004B2C5C">
        <w:rPr>
          <w:sz w:val="23"/>
        </w:rPr>
        <w:t xml:space="preserve"> </w:t>
      </w:r>
      <w:r>
        <w:rPr>
          <w:sz w:val="23"/>
        </w:rPr>
        <w:t xml:space="preserve">activo </w:t>
      </w:r>
      <w:r w:rsidR="0045005A">
        <w:rPr>
          <w:sz w:val="23"/>
        </w:rPr>
        <w:t xml:space="preserve">y con excelente manejo de relaciones interpersonales. Con una </w:t>
      </w:r>
      <w:r w:rsidR="00C36248">
        <w:rPr>
          <w:sz w:val="23"/>
        </w:rPr>
        <w:t>vasta</w:t>
      </w:r>
      <w:r w:rsidR="0045005A">
        <w:rPr>
          <w:sz w:val="23"/>
        </w:rPr>
        <w:t xml:space="preserve"> trayectoria y experiencia en la formación</w:t>
      </w:r>
      <w:r w:rsidR="003A5BD6">
        <w:rPr>
          <w:sz w:val="23"/>
        </w:rPr>
        <w:t xml:space="preserve"> de equipos de trabajo y con una visión integral del negocio.</w:t>
      </w:r>
      <w:r w:rsidR="00E5367D">
        <w:rPr>
          <w:sz w:val="23"/>
        </w:rPr>
        <w:t xml:space="preserve"> Dominio de idiomas i</w:t>
      </w:r>
      <w:r w:rsidR="00C36248">
        <w:rPr>
          <w:sz w:val="23"/>
        </w:rPr>
        <w:t xml:space="preserve">nglés y </w:t>
      </w:r>
      <w:r w:rsidR="00D734C6">
        <w:rPr>
          <w:sz w:val="23"/>
        </w:rPr>
        <w:t>alemán</w:t>
      </w:r>
      <w:r w:rsidR="00C36248">
        <w:rPr>
          <w:sz w:val="23"/>
        </w:rPr>
        <w:t xml:space="preserve"> hablado y escrito.</w:t>
      </w:r>
    </w:p>
    <w:p w:rsidR="003C53C2" w:rsidRPr="003A5BD6" w:rsidRDefault="003C53C2">
      <w:pPr>
        <w:tabs>
          <w:tab w:val="left" w:pos="9639"/>
        </w:tabs>
        <w:ind w:right="284"/>
        <w:jc w:val="both"/>
        <w:outlineLvl w:val="0"/>
        <w:rPr>
          <w:sz w:val="23"/>
        </w:rPr>
      </w:pPr>
    </w:p>
    <w:p w:rsidR="0045005A" w:rsidRPr="00243ECD" w:rsidRDefault="0045005A">
      <w:pPr>
        <w:ind w:right="284"/>
        <w:outlineLvl w:val="0"/>
        <w:rPr>
          <w:b/>
          <w:sz w:val="23"/>
        </w:rPr>
      </w:pPr>
    </w:p>
    <w:p w:rsidR="0045005A" w:rsidRPr="00243ECD" w:rsidRDefault="0045005A">
      <w:pPr>
        <w:pStyle w:val="Ttulo3"/>
        <w:rPr>
          <w:b/>
          <w:sz w:val="23"/>
        </w:rPr>
      </w:pPr>
      <w:r w:rsidRPr="00243ECD">
        <w:rPr>
          <w:b/>
          <w:sz w:val="23"/>
        </w:rPr>
        <w:t>Experiencia Profesional</w:t>
      </w:r>
    </w:p>
    <w:p w:rsidR="000E174D" w:rsidRPr="000E174D" w:rsidRDefault="000E174D" w:rsidP="000E174D"/>
    <w:p w:rsidR="0045005A" w:rsidRDefault="0045005A">
      <w:pPr>
        <w:pStyle w:val="Textoindependiente3"/>
        <w:ind w:right="284"/>
        <w:rPr>
          <w:b w:val="0"/>
          <w:sz w:val="23"/>
        </w:rPr>
      </w:pPr>
      <w:r>
        <w:rPr>
          <w:sz w:val="23"/>
        </w:rPr>
        <w:t xml:space="preserve">KSB Chile S.A.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</w:t>
      </w:r>
      <w:r w:rsidR="001722CC">
        <w:rPr>
          <w:b w:val="0"/>
          <w:sz w:val="23"/>
        </w:rPr>
        <w:t xml:space="preserve">     </w:t>
      </w:r>
      <w:r>
        <w:rPr>
          <w:sz w:val="23"/>
        </w:rPr>
        <w:t xml:space="preserve">  </w:t>
      </w:r>
      <w:r w:rsidR="005D5F0D">
        <w:rPr>
          <w:sz w:val="23"/>
        </w:rPr>
        <w:t xml:space="preserve">   </w:t>
      </w:r>
      <w:r w:rsidR="006F4996">
        <w:rPr>
          <w:b w:val="0"/>
          <w:sz w:val="23"/>
        </w:rPr>
        <w:t>2002</w:t>
      </w:r>
      <w:r w:rsidR="005D5F0D">
        <w:rPr>
          <w:b w:val="0"/>
          <w:sz w:val="23"/>
        </w:rPr>
        <w:t xml:space="preserve"> -</w:t>
      </w:r>
      <w:r>
        <w:rPr>
          <w:b w:val="0"/>
          <w:sz w:val="23"/>
        </w:rPr>
        <w:t xml:space="preserve"> </w:t>
      </w:r>
      <w:r w:rsidR="005D5F0D">
        <w:rPr>
          <w:b w:val="0"/>
          <w:sz w:val="23"/>
        </w:rPr>
        <w:t>2013</w:t>
      </w:r>
    </w:p>
    <w:p w:rsidR="004A6BE3" w:rsidRPr="00243ECD" w:rsidRDefault="004A6BE3" w:rsidP="004A6BE3">
      <w:pPr>
        <w:ind w:right="284"/>
        <w:jc w:val="both"/>
        <w:outlineLvl w:val="0"/>
        <w:rPr>
          <w:color w:val="FF0000"/>
          <w:sz w:val="23"/>
        </w:rPr>
      </w:pPr>
      <w:r>
        <w:rPr>
          <w:sz w:val="23"/>
        </w:rPr>
        <w:t>Multinacional alemana, dedicada a la  fabricación y comercialización de bombas hidráulicas y válvulas para la minería, pozos, sistemas de riego, aplicaciones industriales, operaciones con fluidos y pulpas.</w:t>
      </w:r>
      <w:r w:rsidR="00243ECD">
        <w:rPr>
          <w:sz w:val="23"/>
        </w:rPr>
        <w:t xml:space="preserve"> </w:t>
      </w:r>
      <w:r w:rsidR="00243ECD" w:rsidRPr="00B13A65">
        <w:rPr>
          <w:sz w:val="23"/>
        </w:rPr>
        <w:t>C</w:t>
      </w:r>
      <w:r w:rsidR="003A5BD6" w:rsidRPr="00B13A65">
        <w:rPr>
          <w:sz w:val="23"/>
        </w:rPr>
        <w:t>on</w:t>
      </w:r>
      <w:r w:rsidR="003A5BD6">
        <w:rPr>
          <w:color w:val="FF0000"/>
          <w:sz w:val="23"/>
        </w:rPr>
        <w:t xml:space="preserve"> </w:t>
      </w:r>
      <w:r w:rsidR="003A5BD6" w:rsidRPr="00B13A65">
        <w:rPr>
          <w:sz w:val="23"/>
        </w:rPr>
        <w:t xml:space="preserve">ventas anuales </w:t>
      </w:r>
      <w:r w:rsidR="00E5367D">
        <w:rPr>
          <w:sz w:val="23"/>
        </w:rPr>
        <w:t>sobre</w:t>
      </w:r>
      <w:r w:rsidR="003A5BD6" w:rsidRPr="00B13A65">
        <w:rPr>
          <w:sz w:val="23"/>
        </w:rPr>
        <w:t xml:space="preserve"> US$ 5</w:t>
      </w:r>
      <w:r w:rsidR="00CF11BB" w:rsidRPr="00B13A65">
        <w:rPr>
          <w:sz w:val="23"/>
        </w:rPr>
        <w:t>0</w:t>
      </w:r>
      <w:r w:rsidR="00243ECD" w:rsidRPr="00B13A65">
        <w:rPr>
          <w:sz w:val="23"/>
        </w:rPr>
        <w:t xml:space="preserve"> millones de dólares,</w:t>
      </w:r>
      <w:r w:rsidR="003A5BD6" w:rsidRPr="00B13A65">
        <w:rPr>
          <w:sz w:val="23"/>
        </w:rPr>
        <w:t xml:space="preserve"> con</w:t>
      </w:r>
      <w:r w:rsidR="00243ECD" w:rsidRPr="00B13A65">
        <w:rPr>
          <w:sz w:val="23"/>
        </w:rPr>
        <w:t xml:space="preserve"> dos centros de distribución en Santiago, otro</w:t>
      </w:r>
      <w:r w:rsidR="00CF11BB" w:rsidRPr="00B13A65">
        <w:rPr>
          <w:sz w:val="23"/>
        </w:rPr>
        <w:t xml:space="preserve">s en Antofagasta y </w:t>
      </w:r>
      <w:r w:rsidR="00243ECD" w:rsidRPr="00B13A65">
        <w:rPr>
          <w:sz w:val="23"/>
        </w:rPr>
        <w:t>Concepción</w:t>
      </w:r>
      <w:r w:rsidR="00CF11BB" w:rsidRPr="00B13A65">
        <w:rPr>
          <w:sz w:val="23"/>
        </w:rPr>
        <w:t xml:space="preserve">, </w:t>
      </w:r>
      <w:r w:rsidR="003A5BD6" w:rsidRPr="00B13A65">
        <w:rPr>
          <w:sz w:val="23"/>
        </w:rPr>
        <w:t xml:space="preserve">más de </w:t>
      </w:r>
      <w:r w:rsidR="003A5BD6" w:rsidRPr="00D734C6">
        <w:rPr>
          <w:b/>
          <w:sz w:val="23"/>
        </w:rPr>
        <w:t>3</w:t>
      </w:r>
      <w:r w:rsidR="00A75C1E" w:rsidRPr="00D734C6">
        <w:rPr>
          <w:b/>
          <w:sz w:val="23"/>
        </w:rPr>
        <w:t>0.000 SKU</w:t>
      </w:r>
      <w:r w:rsidR="00A75C1E" w:rsidRPr="00B13A65">
        <w:rPr>
          <w:sz w:val="23"/>
        </w:rPr>
        <w:t xml:space="preserve"> con US MM$20 en inventarios.</w:t>
      </w:r>
    </w:p>
    <w:p w:rsidR="00A2113D" w:rsidRDefault="00A2113D" w:rsidP="004A6BE3">
      <w:pPr>
        <w:ind w:right="284"/>
        <w:jc w:val="both"/>
        <w:outlineLvl w:val="0"/>
        <w:rPr>
          <w:sz w:val="23"/>
        </w:rPr>
      </w:pPr>
    </w:p>
    <w:p w:rsidR="004A6BE3" w:rsidRDefault="00A2113D" w:rsidP="004A6BE3">
      <w:pPr>
        <w:ind w:right="284"/>
        <w:jc w:val="both"/>
        <w:outlineLvl w:val="0"/>
        <w:rPr>
          <w:sz w:val="23"/>
        </w:rPr>
      </w:pPr>
      <w:r w:rsidRPr="00A75C1E">
        <w:rPr>
          <w:b/>
          <w:sz w:val="23"/>
          <w:u w:val="single"/>
        </w:rPr>
        <w:t xml:space="preserve">Jefe </w:t>
      </w:r>
      <w:r w:rsidR="005D5F0D" w:rsidRPr="00A75C1E">
        <w:rPr>
          <w:b/>
          <w:sz w:val="23"/>
          <w:u w:val="single"/>
        </w:rPr>
        <w:t xml:space="preserve">de </w:t>
      </w:r>
      <w:r w:rsidR="00243ECD" w:rsidRPr="00A75C1E">
        <w:rPr>
          <w:b/>
          <w:sz w:val="23"/>
          <w:u w:val="single"/>
        </w:rPr>
        <w:t xml:space="preserve">División </w:t>
      </w:r>
      <w:r w:rsidR="005D5F0D" w:rsidRPr="00A75C1E">
        <w:rPr>
          <w:b/>
          <w:sz w:val="23"/>
          <w:u w:val="single"/>
        </w:rPr>
        <w:t>Almacenes</w:t>
      </w:r>
      <w:r w:rsidR="00243ECD">
        <w:rPr>
          <w:sz w:val="23"/>
        </w:rPr>
        <w:t xml:space="preserve"> </w:t>
      </w:r>
      <w:r w:rsidR="00243ECD">
        <w:rPr>
          <w:sz w:val="23"/>
        </w:rPr>
        <w:tab/>
      </w:r>
      <w:r w:rsidR="00CF11BB">
        <w:rPr>
          <w:sz w:val="23"/>
        </w:rPr>
        <w:t>(subgerencia logística)</w:t>
      </w:r>
      <w:r w:rsidR="00243ECD">
        <w:rPr>
          <w:sz w:val="23"/>
        </w:rPr>
        <w:tab/>
      </w:r>
      <w:r w:rsidR="00243ECD">
        <w:rPr>
          <w:sz w:val="23"/>
        </w:rPr>
        <w:tab/>
      </w:r>
      <w:r w:rsidR="00243ECD">
        <w:rPr>
          <w:sz w:val="23"/>
        </w:rPr>
        <w:tab/>
      </w:r>
      <w:r>
        <w:rPr>
          <w:sz w:val="23"/>
        </w:rPr>
        <w:tab/>
      </w:r>
      <w:r w:rsidR="005D5F0D">
        <w:rPr>
          <w:sz w:val="23"/>
        </w:rPr>
        <w:tab/>
      </w:r>
      <w:r w:rsidRPr="00A2113D">
        <w:rPr>
          <w:i/>
          <w:sz w:val="23"/>
        </w:rPr>
        <w:t>200</w:t>
      </w:r>
      <w:r w:rsidR="00021EBB">
        <w:rPr>
          <w:i/>
          <w:sz w:val="23"/>
        </w:rPr>
        <w:t>6</w:t>
      </w:r>
      <w:r w:rsidRPr="00A2113D">
        <w:rPr>
          <w:sz w:val="23"/>
        </w:rPr>
        <w:t xml:space="preserve"> </w:t>
      </w:r>
      <w:r w:rsidR="00243ECD">
        <w:rPr>
          <w:sz w:val="23"/>
        </w:rPr>
        <w:t>–</w:t>
      </w:r>
      <w:r w:rsidR="005D5F0D">
        <w:rPr>
          <w:sz w:val="23"/>
        </w:rPr>
        <w:t xml:space="preserve"> 2013</w:t>
      </w:r>
    </w:p>
    <w:p w:rsidR="00243ECD" w:rsidRDefault="00243ECD" w:rsidP="004A6BE3">
      <w:pPr>
        <w:ind w:right="284"/>
        <w:jc w:val="both"/>
        <w:outlineLvl w:val="0"/>
        <w:rPr>
          <w:sz w:val="23"/>
        </w:rPr>
      </w:pPr>
      <w:r>
        <w:rPr>
          <w:sz w:val="23"/>
        </w:rPr>
        <w:t xml:space="preserve">Responsable de la </w:t>
      </w:r>
      <w:r w:rsidRPr="00A75C1E">
        <w:rPr>
          <w:b/>
          <w:sz w:val="23"/>
        </w:rPr>
        <w:t>Planificación y dirección de la Logística</w:t>
      </w:r>
      <w:r>
        <w:rPr>
          <w:sz w:val="23"/>
        </w:rPr>
        <w:t xml:space="preserve"> de la empresa, respondiendo por la operación del almacenamiento y distribución de</w:t>
      </w:r>
      <w:r w:rsidR="00B13A65">
        <w:rPr>
          <w:sz w:val="23"/>
        </w:rPr>
        <w:t xml:space="preserve"> los</w:t>
      </w:r>
      <w:r>
        <w:rPr>
          <w:sz w:val="23"/>
        </w:rPr>
        <w:t xml:space="preserve"> </w:t>
      </w:r>
      <w:r w:rsidR="00B13A65">
        <w:rPr>
          <w:sz w:val="23"/>
        </w:rPr>
        <w:t xml:space="preserve">productos de </w:t>
      </w:r>
      <w:r>
        <w:rPr>
          <w:sz w:val="23"/>
        </w:rPr>
        <w:t>la empresa</w:t>
      </w:r>
      <w:r w:rsidRPr="00243ECD">
        <w:rPr>
          <w:sz w:val="23"/>
        </w:rPr>
        <w:t xml:space="preserve"> </w:t>
      </w:r>
      <w:r w:rsidR="00CF11BB">
        <w:rPr>
          <w:sz w:val="23"/>
        </w:rPr>
        <w:t>en Chile</w:t>
      </w:r>
      <w:r w:rsidR="00A75C1E">
        <w:rPr>
          <w:sz w:val="23"/>
        </w:rPr>
        <w:t>.</w:t>
      </w:r>
    </w:p>
    <w:p w:rsidR="004A6BE3" w:rsidRDefault="004A6BE3" w:rsidP="004A6BE3">
      <w:pPr>
        <w:numPr>
          <w:ilvl w:val="0"/>
          <w:numId w:val="4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 xml:space="preserve">Planificación y administración de los recursos del área, así como el establecimiento </w:t>
      </w:r>
      <w:r w:rsidR="00243ECD">
        <w:rPr>
          <w:sz w:val="23"/>
        </w:rPr>
        <w:t>de estrategias para la div</w:t>
      </w:r>
      <w:r w:rsidR="00CF11BB">
        <w:rPr>
          <w:sz w:val="23"/>
        </w:rPr>
        <w:t>isión que permiti</w:t>
      </w:r>
      <w:r w:rsidR="003C53C2">
        <w:rPr>
          <w:sz w:val="23"/>
        </w:rPr>
        <w:t>eron mejorar</w:t>
      </w:r>
      <w:r w:rsidR="00CF11BB">
        <w:rPr>
          <w:sz w:val="23"/>
        </w:rPr>
        <w:t xml:space="preserve"> la</w:t>
      </w:r>
      <w:r w:rsidR="00455DDD">
        <w:rPr>
          <w:sz w:val="23"/>
        </w:rPr>
        <w:t>s</w:t>
      </w:r>
      <w:r w:rsidR="00243ECD">
        <w:rPr>
          <w:sz w:val="23"/>
        </w:rPr>
        <w:t xml:space="preserve"> </w:t>
      </w:r>
      <w:r w:rsidR="00CF11BB">
        <w:rPr>
          <w:sz w:val="23"/>
        </w:rPr>
        <w:t>“</w:t>
      </w:r>
      <w:r w:rsidR="00243ECD">
        <w:rPr>
          <w:sz w:val="23"/>
        </w:rPr>
        <w:t>Entrega</w:t>
      </w:r>
      <w:r w:rsidR="00455DDD">
        <w:rPr>
          <w:sz w:val="23"/>
        </w:rPr>
        <w:t>s</w:t>
      </w:r>
      <w:r w:rsidR="00243ECD">
        <w:rPr>
          <w:sz w:val="23"/>
        </w:rPr>
        <w:t xml:space="preserve"> a Tiemp</w:t>
      </w:r>
      <w:r w:rsidR="00A75C1E">
        <w:rPr>
          <w:sz w:val="23"/>
        </w:rPr>
        <w:t>o</w:t>
      </w:r>
      <w:r w:rsidR="00CF11BB">
        <w:rPr>
          <w:sz w:val="23"/>
        </w:rPr>
        <w:t>”</w:t>
      </w:r>
      <w:r w:rsidR="00A75C1E">
        <w:rPr>
          <w:sz w:val="23"/>
        </w:rPr>
        <w:t xml:space="preserve"> </w:t>
      </w:r>
      <w:r w:rsidR="00CF11BB">
        <w:rPr>
          <w:sz w:val="23"/>
        </w:rPr>
        <w:t>a clientes</w:t>
      </w:r>
      <w:r w:rsidR="00455DDD">
        <w:rPr>
          <w:sz w:val="23"/>
        </w:rPr>
        <w:t>,</w:t>
      </w:r>
      <w:r w:rsidR="00CF11BB">
        <w:rPr>
          <w:sz w:val="23"/>
        </w:rPr>
        <w:t xml:space="preserve"> </w:t>
      </w:r>
      <w:r w:rsidR="00A75C1E">
        <w:rPr>
          <w:sz w:val="23"/>
        </w:rPr>
        <w:t>desde un 60% a un 92%</w:t>
      </w:r>
      <w:r w:rsidR="003C53C2">
        <w:rPr>
          <w:sz w:val="23"/>
        </w:rPr>
        <w:t xml:space="preserve"> de cumplimiento</w:t>
      </w:r>
      <w:r w:rsidR="00A75C1E">
        <w:rPr>
          <w:sz w:val="23"/>
        </w:rPr>
        <w:t xml:space="preserve"> en dos años</w:t>
      </w:r>
      <w:r w:rsidR="00455DDD">
        <w:rPr>
          <w:sz w:val="23"/>
        </w:rPr>
        <w:t>, logrando una mayor fidelización de los clientes</w:t>
      </w:r>
      <w:r w:rsidR="00A75C1E">
        <w:rPr>
          <w:sz w:val="23"/>
        </w:rPr>
        <w:t>.</w:t>
      </w:r>
    </w:p>
    <w:p w:rsidR="000E174D" w:rsidRPr="00455DDD" w:rsidRDefault="00B13A65" w:rsidP="00455DDD">
      <w:pPr>
        <w:numPr>
          <w:ilvl w:val="0"/>
          <w:numId w:val="4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 xml:space="preserve">Mejoramiento </w:t>
      </w:r>
      <w:r w:rsidR="00A75C1E">
        <w:rPr>
          <w:sz w:val="23"/>
        </w:rPr>
        <w:t>de procesos y actividades</w:t>
      </w:r>
      <w:r w:rsidR="00455DDD">
        <w:rPr>
          <w:sz w:val="23"/>
        </w:rPr>
        <w:t>,</w:t>
      </w:r>
      <w:r w:rsidR="00A75C1E">
        <w:rPr>
          <w:sz w:val="23"/>
        </w:rPr>
        <w:t xml:space="preserve"> </w:t>
      </w:r>
      <w:r w:rsidR="00455DDD">
        <w:rPr>
          <w:sz w:val="23"/>
        </w:rPr>
        <w:t>aumentando la eficiencia, disminución de costos, evaluación y selección equipos de levante y transportes.</w:t>
      </w:r>
    </w:p>
    <w:p w:rsidR="00BF196B" w:rsidRDefault="00A75C1E" w:rsidP="000E174D">
      <w:pPr>
        <w:numPr>
          <w:ilvl w:val="0"/>
          <w:numId w:val="4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 xml:space="preserve">Implementación de </w:t>
      </w:r>
      <w:r w:rsidRPr="00D734C6">
        <w:rPr>
          <w:b/>
          <w:sz w:val="23"/>
        </w:rPr>
        <w:t xml:space="preserve">ISO 9001 e ISO 14001 OSHAS </w:t>
      </w:r>
      <w:r w:rsidR="003A54F6">
        <w:rPr>
          <w:b/>
          <w:sz w:val="23"/>
        </w:rPr>
        <w:t>18001</w:t>
      </w:r>
      <w:r>
        <w:rPr>
          <w:sz w:val="23"/>
        </w:rPr>
        <w:t xml:space="preserve"> logrando calificar ISO para la industria minera.</w:t>
      </w:r>
    </w:p>
    <w:p w:rsidR="004A6BE3" w:rsidRDefault="004A6BE3">
      <w:pPr>
        <w:pStyle w:val="Textoindependiente3"/>
        <w:ind w:right="284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:rsidR="00A75C1E" w:rsidRDefault="005D5F0D">
      <w:pPr>
        <w:ind w:right="284"/>
        <w:jc w:val="both"/>
        <w:outlineLvl w:val="0"/>
        <w:rPr>
          <w:b/>
          <w:sz w:val="23"/>
          <w:u w:val="single"/>
        </w:rPr>
      </w:pPr>
      <w:r w:rsidRPr="00A75C1E">
        <w:rPr>
          <w:b/>
          <w:sz w:val="23"/>
          <w:u w:val="single"/>
        </w:rPr>
        <w:t>Jefe división R</w:t>
      </w:r>
      <w:r w:rsidR="0045005A" w:rsidRPr="00A75C1E">
        <w:rPr>
          <w:b/>
          <w:sz w:val="23"/>
          <w:u w:val="single"/>
        </w:rPr>
        <w:t>epuestos</w:t>
      </w:r>
      <w:r w:rsidR="00A75C1E">
        <w:rPr>
          <w:i/>
          <w:sz w:val="23"/>
        </w:rPr>
        <w:t xml:space="preserve">   </w:t>
      </w:r>
      <w:r w:rsidR="00A75C1E">
        <w:rPr>
          <w:i/>
          <w:sz w:val="23"/>
        </w:rPr>
        <w:tab/>
      </w:r>
      <w:r w:rsidR="00A75C1E">
        <w:rPr>
          <w:i/>
          <w:sz w:val="23"/>
        </w:rPr>
        <w:tab/>
      </w:r>
      <w:r w:rsidR="00A75C1E">
        <w:rPr>
          <w:i/>
          <w:sz w:val="23"/>
        </w:rPr>
        <w:tab/>
      </w:r>
      <w:r w:rsidR="00A75C1E">
        <w:rPr>
          <w:i/>
          <w:sz w:val="23"/>
        </w:rPr>
        <w:tab/>
      </w:r>
      <w:r w:rsidR="00A75C1E">
        <w:rPr>
          <w:i/>
          <w:sz w:val="23"/>
        </w:rPr>
        <w:tab/>
      </w:r>
      <w:r w:rsidR="00A75C1E">
        <w:rPr>
          <w:i/>
          <w:sz w:val="23"/>
        </w:rPr>
        <w:tab/>
      </w:r>
      <w:r w:rsidR="00A75C1E">
        <w:rPr>
          <w:i/>
          <w:sz w:val="23"/>
        </w:rPr>
        <w:tab/>
      </w:r>
      <w:r w:rsidR="00A75C1E">
        <w:rPr>
          <w:i/>
          <w:sz w:val="23"/>
        </w:rPr>
        <w:tab/>
        <w:t>2</w:t>
      </w:r>
      <w:r w:rsidR="00A75C1E" w:rsidRPr="001722CC">
        <w:rPr>
          <w:i/>
          <w:sz w:val="23"/>
        </w:rPr>
        <w:t>002 a 200</w:t>
      </w:r>
      <w:r w:rsidR="00021EBB">
        <w:rPr>
          <w:i/>
          <w:sz w:val="23"/>
        </w:rPr>
        <w:t>5</w:t>
      </w:r>
    </w:p>
    <w:p w:rsidR="0045005A" w:rsidRDefault="00A75C1E">
      <w:pPr>
        <w:ind w:right="284"/>
        <w:jc w:val="both"/>
        <w:outlineLvl w:val="0"/>
        <w:rPr>
          <w:sz w:val="23"/>
        </w:rPr>
      </w:pPr>
      <w:r w:rsidRPr="00A75C1E">
        <w:rPr>
          <w:sz w:val="23"/>
        </w:rPr>
        <w:t xml:space="preserve">Responsable de </w:t>
      </w:r>
      <w:r>
        <w:rPr>
          <w:sz w:val="23"/>
        </w:rPr>
        <w:t>puesta en marcha, dirección, administración y control de las operaciones de comercialización de la división de  repuestos.</w:t>
      </w:r>
      <w:r w:rsidR="001722CC">
        <w:rPr>
          <w:sz w:val="23"/>
        </w:rPr>
        <w:t xml:space="preserve">                          </w:t>
      </w:r>
      <w:r w:rsidR="00A2113D">
        <w:rPr>
          <w:sz w:val="23"/>
        </w:rPr>
        <w:t xml:space="preserve">      </w:t>
      </w:r>
      <w:r w:rsidR="005D5F0D">
        <w:rPr>
          <w:sz w:val="23"/>
        </w:rPr>
        <w:tab/>
      </w:r>
      <w:r w:rsidR="005D5F0D">
        <w:rPr>
          <w:sz w:val="23"/>
        </w:rPr>
        <w:tab/>
      </w:r>
      <w:r w:rsidR="000E174D">
        <w:rPr>
          <w:sz w:val="23"/>
        </w:rPr>
        <w:tab/>
      </w:r>
    </w:p>
    <w:p w:rsidR="0045005A" w:rsidRDefault="00064B80" w:rsidP="00064B80">
      <w:pPr>
        <w:numPr>
          <w:ilvl w:val="0"/>
          <w:numId w:val="4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>Establecimiento</w:t>
      </w:r>
      <w:r w:rsidR="0045005A">
        <w:rPr>
          <w:sz w:val="23"/>
        </w:rPr>
        <w:t xml:space="preserve"> de políticas</w:t>
      </w:r>
      <w:r w:rsidR="0003176C">
        <w:rPr>
          <w:sz w:val="23"/>
        </w:rPr>
        <w:t xml:space="preserve"> de precios</w:t>
      </w:r>
      <w:r>
        <w:rPr>
          <w:sz w:val="23"/>
        </w:rPr>
        <w:t xml:space="preserve"> y descuentos; </w:t>
      </w:r>
      <w:r w:rsidR="0003176C">
        <w:rPr>
          <w:sz w:val="23"/>
        </w:rPr>
        <w:t xml:space="preserve"> políticas de inventario</w:t>
      </w:r>
      <w:r w:rsidR="0045005A">
        <w:rPr>
          <w:sz w:val="23"/>
        </w:rPr>
        <w:t xml:space="preserve">, establecimiento de </w:t>
      </w:r>
      <w:r w:rsidR="0003176C">
        <w:rPr>
          <w:sz w:val="23"/>
        </w:rPr>
        <w:t>procedimientos y</w:t>
      </w:r>
      <w:r w:rsidR="00A75C1E">
        <w:rPr>
          <w:sz w:val="23"/>
        </w:rPr>
        <w:t xml:space="preserve"> flujos de informac</w:t>
      </w:r>
      <w:r w:rsidR="003C53C2">
        <w:rPr>
          <w:sz w:val="23"/>
        </w:rPr>
        <w:t xml:space="preserve">ión, aumentando las ventas en un 60 </w:t>
      </w:r>
      <w:r w:rsidR="00A75C1E">
        <w:rPr>
          <w:sz w:val="23"/>
        </w:rPr>
        <w:t>%</w:t>
      </w:r>
      <w:r w:rsidR="003C53C2">
        <w:rPr>
          <w:sz w:val="23"/>
        </w:rPr>
        <w:t>.</w:t>
      </w:r>
    </w:p>
    <w:p w:rsidR="0045005A" w:rsidRDefault="00064B80">
      <w:pPr>
        <w:numPr>
          <w:ilvl w:val="0"/>
          <w:numId w:val="4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>E</w:t>
      </w:r>
      <w:r w:rsidR="0045005A">
        <w:rPr>
          <w:sz w:val="23"/>
        </w:rPr>
        <w:t>valuación</w:t>
      </w:r>
      <w:r w:rsidR="0003176C">
        <w:rPr>
          <w:sz w:val="23"/>
        </w:rPr>
        <w:t>,</w:t>
      </w:r>
      <w:r w:rsidR="0045005A">
        <w:rPr>
          <w:sz w:val="23"/>
        </w:rPr>
        <w:t xml:space="preserve"> selección técnica y económica en la adquisición de repuestos, piezas y partes </w:t>
      </w:r>
      <w:r w:rsidR="007E5874">
        <w:rPr>
          <w:sz w:val="23"/>
        </w:rPr>
        <w:t xml:space="preserve">para  </w:t>
      </w:r>
      <w:r w:rsidR="0045005A">
        <w:rPr>
          <w:sz w:val="23"/>
        </w:rPr>
        <w:t>las bombas KSB</w:t>
      </w:r>
      <w:r w:rsidR="0003176C">
        <w:rPr>
          <w:sz w:val="23"/>
        </w:rPr>
        <w:t>, selección y</w:t>
      </w:r>
      <w:r w:rsidR="0003176C" w:rsidRPr="0003176C">
        <w:rPr>
          <w:sz w:val="23"/>
        </w:rPr>
        <w:t xml:space="preserve"> </w:t>
      </w:r>
      <w:r w:rsidR="0003176C">
        <w:rPr>
          <w:sz w:val="23"/>
        </w:rPr>
        <w:t>negociación con proveedores.</w:t>
      </w:r>
    </w:p>
    <w:p w:rsidR="00064B80" w:rsidRDefault="00064B80">
      <w:pPr>
        <w:numPr>
          <w:ilvl w:val="0"/>
          <w:numId w:val="4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 xml:space="preserve">Participación en la dirección del equipo de ventas en Santiago y sucursales. Atención </w:t>
      </w:r>
      <w:r w:rsidR="005D5F0D">
        <w:rPr>
          <w:sz w:val="23"/>
        </w:rPr>
        <w:t>y fide</w:t>
      </w:r>
      <w:r w:rsidR="00A75C1E">
        <w:rPr>
          <w:sz w:val="23"/>
        </w:rPr>
        <w:t>lización</w:t>
      </w:r>
      <w:r>
        <w:rPr>
          <w:sz w:val="23"/>
        </w:rPr>
        <w:t xml:space="preserve"> clientes estratégicos.</w:t>
      </w:r>
    </w:p>
    <w:p w:rsidR="0045005A" w:rsidRDefault="0045005A">
      <w:pPr>
        <w:ind w:right="284"/>
        <w:outlineLvl w:val="0"/>
        <w:rPr>
          <w:sz w:val="23"/>
        </w:rPr>
      </w:pPr>
    </w:p>
    <w:p w:rsidR="00D8351B" w:rsidRDefault="00D8351B">
      <w:pPr>
        <w:ind w:right="284"/>
        <w:outlineLvl w:val="0"/>
        <w:rPr>
          <w:sz w:val="23"/>
        </w:rPr>
      </w:pPr>
    </w:p>
    <w:p w:rsidR="0045005A" w:rsidRDefault="0045005A">
      <w:pPr>
        <w:pStyle w:val="Textoindependiente3"/>
        <w:ind w:right="284"/>
        <w:rPr>
          <w:sz w:val="23"/>
        </w:rPr>
      </w:pPr>
      <w:r>
        <w:rPr>
          <w:sz w:val="23"/>
        </w:rPr>
        <w:t xml:space="preserve">Celade Ltda.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A6137D">
        <w:rPr>
          <w:sz w:val="23"/>
        </w:rPr>
        <w:t xml:space="preserve">  </w:t>
      </w:r>
      <w:r>
        <w:rPr>
          <w:sz w:val="23"/>
        </w:rPr>
        <w:t xml:space="preserve">        </w:t>
      </w:r>
      <w:r>
        <w:rPr>
          <w:b w:val="0"/>
          <w:sz w:val="23"/>
        </w:rPr>
        <w:t>2000  a</w:t>
      </w:r>
      <w:r w:rsidR="004A6BE3">
        <w:rPr>
          <w:b w:val="0"/>
          <w:sz w:val="23"/>
        </w:rPr>
        <w:t xml:space="preserve"> 2005</w:t>
      </w:r>
    </w:p>
    <w:p w:rsidR="006500D3" w:rsidRDefault="006500D3">
      <w:pPr>
        <w:ind w:right="284"/>
        <w:jc w:val="both"/>
        <w:outlineLvl w:val="0"/>
        <w:rPr>
          <w:sz w:val="23"/>
          <w:u w:val="single"/>
        </w:rPr>
      </w:pPr>
    </w:p>
    <w:p w:rsidR="0045005A" w:rsidRDefault="0045005A">
      <w:pPr>
        <w:ind w:right="284"/>
        <w:jc w:val="both"/>
        <w:outlineLvl w:val="0"/>
        <w:rPr>
          <w:sz w:val="28"/>
        </w:rPr>
      </w:pPr>
      <w:r>
        <w:rPr>
          <w:sz w:val="23"/>
          <w:u w:val="single"/>
        </w:rPr>
        <w:t>Relator y consultor</w:t>
      </w:r>
      <w:r>
        <w:rPr>
          <w:sz w:val="23"/>
        </w:rPr>
        <w:t xml:space="preserve">, para el Centro Latinoamericano de Desarrollo Empresarial. Desarrollo de talleres de capacitación, para la formación de </w:t>
      </w:r>
      <w:r w:rsidR="003C53C2">
        <w:rPr>
          <w:sz w:val="23"/>
        </w:rPr>
        <w:t>equipos en empresas,</w:t>
      </w:r>
      <w:r>
        <w:rPr>
          <w:sz w:val="23"/>
        </w:rPr>
        <w:t xml:space="preserve"> </w:t>
      </w:r>
      <w:r w:rsidR="00D8351B">
        <w:rPr>
          <w:sz w:val="23"/>
        </w:rPr>
        <w:t>desarrollo de competencias</w:t>
      </w:r>
      <w:r w:rsidR="003C53C2">
        <w:rPr>
          <w:sz w:val="23"/>
        </w:rPr>
        <w:t xml:space="preserve">, </w:t>
      </w:r>
      <w:r>
        <w:rPr>
          <w:sz w:val="23"/>
        </w:rPr>
        <w:t>en</w:t>
      </w:r>
      <w:r w:rsidR="00E75C98">
        <w:rPr>
          <w:sz w:val="23"/>
        </w:rPr>
        <w:t xml:space="preserve">tre otros. </w:t>
      </w:r>
    </w:p>
    <w:p w:rsidR="006500D3" w:rsidRDefault="006500D3" w:rsidP="006500D3">
      <w:pPr>
        <w:numPr>
          <w:ilvl w:val="0"/>
          <w:numId w:val="7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>Desarrollo de talleres para mejorar el clima interno y la motivación del personal frente al trabajo.</w:t>
      </w:r>
    </w:p>
    <w:p w:rsidR="003C53C2" w:rsidRPr="00D8351B" w:rsidRDefault="00D8351B" w:rsidP="00D8351B">
      <w:pPr>
        <w:numPr>
          <w:ilvl w:val="0"/>
          <w:numId w:val="7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>Talleres desarrollados en el Colegio Alemán de Santiago, Servicio de Salud Metropolitano.</w:t>
      </w:r>
    </w:p>
    <w:p w:rsidR="00781C7E" w:rsidRDefault="00781C7E">
      <w:pPr>
        <w:pStyle w:val="Textoindependiente3"/>
        <w:ind w:right="284"/>
        <w:rPr>
          <w:sz w:val="23"/>
        </w:rPr>
      </w:pPr>
    </w:p>
    <w:p w:rsidR="0045005A" w:rsidRDefault="0045005A">
      <w:pPr>
        <w:pStyle w:val="Textoindependiente3"/>
        <w:ind w:right="284"/>
        <w:rPr>
          <w:sz w:val="23"/>
        </w:rPr>
      </w:pPr>
      <w:r>
        <w:rPr>
          <w:sz w:val="23"/>
        </w:rPr>
        <w:t xml:space="preserve">Dimafi S.A. 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</w:t>
      </w:r>
      <w:r w:rsidR="005D5F0D">
        <w:rPr>
          <w:sz w:val="23"/>
        </w:rPr>
        <w:tab/>
      </w:r>
      <w:r>
        <w:rPr>
          <w:b w:val="0"/>
          <w:sz w:val="23"/>
        </w:rPr>
        <w:t>2000- 2001</w:t>
      </w:r>
    </w:p>
    <w:p w:rsidR="0045005A" w:rsidRDefault="0045005A">
      <w:pPr>
        <w:ind w:right="284"/>
        <w:outlineLvl w:val="0"/>
        <w:rPr>
          <w:sz w:val="23"/>
        </w:rPr>
      </w:pPr>
      <w:r>
        <w:rPr>
          <w:sz w:val="23"/>
        </w:rPr>
        <w:t xml:space="preserve">Empresa importadora y comercializadora de fijaciones, anclajes, pernos y herramientas. </w:t>
      </w:r>
    </w:p>
    <w:p w:rsidR="00EE7361" w:rsidRDefault="00EE7361" w:rsidP="00EE7361">
      <w:pPr>
        <w:ind w:right="284"/>
        <w:jc w:val="both"/>
        <w:outlineLvl w:val="0"/>
        <w:rPr>
          <w:sz w:val="23"/>
          <w:u w:val="single"/>
        </w:rPr>
      </w:pPr>
    </w:p>
    <w:p w:rsidR="00EE7361" w:rsidRDefault="00EE7361" w:rsidP="00EE7361">
      <w:pPr>
        <w:ind w:right="284"/>
        <w:jc w:val="both"/>
        <w:outlineLvl w:val="0"/>
        <w:rPr>
          <w:sz w:val="23"/>
        </w:rPr>
      </w:pPr>
      <w:r>
        <w:rPr>
          <w:sz w:val="23"/>
          <w:u w:val="single"/>
        </w:rPr>
        <w:t>Subgerente de Administración y Finanzas.</w:t>
      </w:r>
      <w:r>
        <w:rPr>
          <w:sz w:val="23"/>
        </w:rPr>
        <w:t xml:space="preserve"> </w:t>
      </w:r>
    </w:p>
    <w:p w:rsidR="0045005A" w:rsidRDefault="0045005A">
      <w:pPr>
        <w:numPr>
          <w:ilvl w:val="0"/>
          <w:numId w:val="4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 xml:space="preserve">Reestructuración de los departamentos de contabilidad y finanzas, logística, crédito y cobranzas, estableciendo procedimientos, </w:t>
      </w:r>
      <w:r w:rsidR="00B13A65">
        <w:rPr>
          <w:sz w:val="23"/>
        </w:rPr>
        <w:t>implementación de políticas para el otorgamiento de créditos.</w:t>
      </w:r>
      <w:r>
        <w:rPr>
          <w:sz w:val="23"/>
        </w:rPr>
        <w:t xml:space="preserve"> </w:t>
      </w:r>
    </w:p>
    <w:p w:rsidR="0045005A" w:rsidRDefault="00EE7361">
      <w:pPr>
        <w:numPr>
          <w:ilvl w:val="0"/>
          <w:numId w:val="4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>Reducción de la cartera morosa en</w:t>
      </w:r>
      <w:r w:rsidR="0045005A">
        <w:rPr>
          <w:sz w:val="23"/>
        </w:rPr>
        <w:t xml:space="preserve"> un 60%.</w:t>
      </w:r>
    </w:p>
    <w:p w:rsidR="0045005A" w:rsidRDefault="0045005A">
      <w:pPr>
        <w:numPr>
          <w:ilvl w:val="0"/>
          <w:numId w:val="6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>Descripción de cargos, incluyendo una definición de las responsabilidades y funcione</w:t>
      </w:r>
      <w:r w:rsidR="00EE7361">
        <w:rPr>
          <w:sz w:val="23"/>
        </w:rPr>
        <w:t xml:space="preserve">s. </w:t>
      </w:r>
    </w:p>
    <w:p w:rsidR="0045005A" w:rsidRDefault="0045005A">
      <w:pPr>
        <w:pStyle w:val="Textoindependiente2"/>
        <w:ind w:right="284"/>
        <w:rPr>
          <w:sz w:val="23"/>
        </w:rPr>
      </w:pPr>
    </w:p>
    <w:p w:rsidR="0045005A" w:rsidRDefault="0045005A">
      <w:pPr>
        <w:pStyle w:val="Textoindependiente2"/>
        <w:ind w:right="284"/>
        <w:rPr>
          <w:b w:val="0"/>
          <w:sz w:val="23"/>
        </w:rPr>
      </w:pPr>
      <w:r>
        <w:rPr>
          <w:sz w:val="23"/>
        </w:rPr>
        <w:t xml:space="preserve">Rehau S.A. 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</w:t>
      </w:r>
      <w:r>
        <w:rPr>
          <w:b w:val="0"/>
          <w:sz w:val="23"/>
        </w:rPr>
        <w:t>1997-2000</w:t>
      </w:r>
      <w:r w:rsidR="006B48F1" w:rsidRPr="006B48F1">
        <w:rPr>
          <w:sz w:val="23"/>
        </w:rPr>
        <w:t xml:space="preserve"> </w:t>
      </w:r>
      <w:r w:rsidR="006B48F1" w:rsidRPr="006B48F1">
        <w:rPr>
          <w:b w:val="0"/>
          <w:sz w:val="23"/>
        </w:rPr>
        <w:t>Empresa de capital alemán dedicado a la importación, producción y comercialización de ventanas, perfiles, mangueras, burletes y otros productos de PVC.</w:t>
      </w:r>
    </w:p>
    <w:p w:rsidR="006B48F1" w:rsidRDefault="006B48F1">
      <w:pPr>
        <w:pStyle w:val="Textoindependiente2"/>
        <w:ind w:right="284"/>
        <w:rPr>
          <w:sz w:val="23"/>
        </w:rPr>
      </w:pPr>
    </w:p>
    <w:p w:rsidR="0045005A" w:rsidRDefault="0045005A">
      <w:pPr>
        <w:ind w:right="284"/>
        <w:jc w:val="both"/>
        <w:outlineLvl w:val="0"/>
        <w:rPr>
          <w:sz w:val="23"/>
        </w:rPr>
      </w:pPr>
      <w:r>
        <w:rPr>
          <w:sz w:val="23"/>
          <w:u w:val="single"/>
        </w:rPr>
        <w:t>Subgerente de Administración y Finanzas.</w:t>
      </w:r>
      <w:r>
        <w:rPr>
          <w:sz w:val="23"/>
        </w:rPr>
        <w:t xml:space="preserve">   </w:t>
      </w:r>
    </w:p>
    <w:p w:rsidR="0045005A" w:rsidRDefault="006B48F1" w:rsidP="006B48F1">
      <w:pPr>
        <w:ind w:right="284"/>
        <w:jc w:val="both"/>
        <w:outlineLvl w:val="0"/>
        <w:rPr>
          <w:sz w:val="23"/>
        </w:rPr>
      </w:pPr>
      <w:r>
        <w:rPr>
          <w:sz w:val="23"/>
        </w:rPr>
        <w:t>Responsable de</w:t>
      </w:r>
      <w:r w:rsidR="0045005A">
        <w:rPr>
          <w:sz w:val="23"/>
        </w:rPr>
        <w:t xml:space="preserve"> dirigir, planificar y controlar las actividades financieras, contables, administrativas y de recursos humanos.</w:t>
      </w:r>
    </w:p>
    <w:p w:rsidR="0045005A" w:rsidRPr="00F71C56" w:rsidRDefault="0045005A" w:rsidP="00F71C56">
      <w:pPr>
        <w:numPr>
          <w:ilvl w:val="0"/>
          <w:numId w:val="8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>Planificación, confección y seguimiento</w:t>
      </w:r>
      <w:r w:rsidR="00E75C98">
        <w:rPr>
          <w:sz w:val="23"/>
        </w:rPr>
        <w:t xml:space="preserve"> del presupuesto</w:t>
      </w:r>
      <w:r>
        <w:rPr>
          <w:sz w:val="23"/>
        </w:rPr>
        <w:t>,</w:t>
      </w:r>
      <w:r w:rsidR="00E75C98">
        <w:rPr>
          <w:sz w:val="23"/>
        </w:rPr>
        <w:t xml:space="preserve"> administración y control de </w:t>
      </w:r>
      <w:r>
        <w:rPr>
          <w:sz w:val="23"/>
        </w:rPr>
        <w:t xml:space="preserve"> proyectos de inversión en Chile.</w:t>
      </w:r>
    </w:p>
    <w:p w:rsidR="0045005A" w:rsidRDefault="0045005A">
      <w:pPr>
        <w:numPr>
          <w:ilvl w:val="0"/>
          <w:numId w:val="10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 xml:space="preserve">Confección de todos los reportes contables, financieros y de gestión para la casa matriz ubicada en Alemania, software SAP e IBS. </w:t>
      </w:r>
    </w:p>
    <w:p w:rsidR="0045005A" w:rsidRPr="00EE7361" w:rsidRDefault="0045005A" w:rsidP="00EE7361">
      <w:pPr>
        <w:numPr>
          <w:ilvl w:val="0"/>
          <w:numId w:val="10"/>
        </w:numPr>
        <w:ind w:right="284"/>
        <w:jc w:val="both"/>
        <w:outlineLvl w:val="0"/>
        <w:rPr>
          <w:sz w:val="23"/>
        </w:rPr>
      </w:pPr>
      <w:r>
        <w:rPr>
          <w:sz w:val="23"/>
        </w:rPr>
        <w:t>Responsable de llevar las actas de los Directorios, de las Juntas de Accionistas y temas afines. Coordinación de las auditorías externas.</w:t>
      </w:r>
    </w:p>
    <w:p w:rsidR="0045005A" w:rsidRDefault="0045005A">
      <w:pPr>
        <w:jc w:val="both"/>
        <w:outlineLvl w:val="0"/>
        <w:rPr>
          <w:sz w:val="23"/>
        </w:rPr>
      </w:pPr>
    </w:p>
    <w:p w:rsidR="0045005A" w:rsidRDefault="0045005A">
      <w:pPr>
        <w:ind w:right="284"/>
        <w:jc w:val="both"/>
        <w:outlineLvl w:val="0"/>
        <w:rPr>
          <w:sz w:val="23"/>
        </w:rPr>
      </w:pPr>
      <w:r>
        <w:rPr>
          <w:b/>
          <w:i/>
          <w:sz w:val="23"/>
        </w:rPr>
        <w:t xml:space="preserve">Holding  3D  S.A.  </w:t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  <w:t xml:space="preserve">   1996-1997</w:t>
      </w:r>
    </w:p>
    <w:p w:rsidR="0045005A" w:rsidRDefault="0045005A">
      <w:pPr>
        <w:ind w:right="284"/>
        <w:jc w:val="both"/>
        <w:outlineLvl w:val="0"/>
        <w:rPr>
          <w:sz w:val="23"/>
        </w:rPr>
      </w:pPr>
      <w:r>
        <w:rPr>
          <w:sz w:val="23"/>
          <w:u w:val="single"/>
        </w:rPr>
        <w:t>Ingeniero Consultor</w:t>
      </w:r>
      <w:r>
        <w:rPr>
          <w:sz w:val="23"/>
        </w:rPr>
        <w:t>.   Empresa consultora dedicada a la evaluación de proyectos de inversión.</w:t>
      </w:r>
    </w:p>
    <w:p w:rsidR="0045005A" w:rsidRDefault="0045005A">
      <w:pPr>
        <w:ind w:right="284"/>
        <w:jc w:val="both"/>
        <w:outlineLvl w:val="0"/>
        <w:rPr>
          <w:sz w:val="23"/>
        </w:rPr>
      </w:pPr>
    </w:p>
    <w:p w:rsidR="0045005A" w:rsidRDefault="0045005A">
      <w:pPr>
        <w:ind w:right="284"/>
        <w:rPr>
          <w:b/>
          <w:i/>
          <w:sz w:val="23"/>
        </w:rPr>
      </w:pPr>
      <w:r>
        <w:rPr>
          <w:b/>
          <w:i/>
          <w:sz w:val="23"/>
        </w:rPr>
        <w:t>Industria Maderera Klingenberg</w:t>
      </w:r>
      <w:r w:rsidR="006500D3">
        <w:rPr>
          <w:b/>
          <w:i/>
          <w:sz w:val="23"/>
        </w:rPr>
        <w:t xml:space="preserve"> S.A.  </w:t>
      </w:r>
      <w:r w:rsidR="006500D3">
        <w:rPr>
          <w:b/>
          <w:i/>
          <w:sz w:val="23"/>
        </w:rPr>
        <w:tab/>
      </w:r>
      <w:r w:rsidR="006500D3">
        <w:rPr>
          <w:b/>
          <w:i/>
          <w:sz w:val="23"/>
        </w:rPr>
        <w:tab/>
      </w:r>
      <w:r w:rsidR="006500D3">
        <w:rPr>
          <w:b/>
          <w:i/>
          <w:sz w:val="23"/>
        </w:rPr>
        <w:tab/>
      </w:r>
      <w:r w:rsidR="006500D3">
        <w:rPr>
          <w:b/>
          <w:i/>
          <w:sz w:val="23"/>
        </w:rPr>
        <w:tab/>
      </w:r>
      <w:r w:rsidR="006500D3">
        <w:rPr>
          <w:b/>
          <w:i/>
          <w:sz w:val="23"/>
        </w:rPr>
        <w:tab/>
        <w:t xml:space="preserve">  </w:t>
      </w:r>
      <w:r>
        <w:rPr>
          <w:b/>
          <w:i/>
          <w:sz w:val="23"/>
        </w:rPr>
        <w:t xml:space="preserve">              </w:t>
      </w:r>
      <w:r>
        <w:rPr>
          <w:i/>
          <w:sz w:val="23"/>
        </w:rPr>
        <w:t>1993-1996</w:t>
      </w:r>
    </w:p>
    <w:p w:rsidR="0045005A" w:rsidRDefault="0045005A">
      <w:pPr>
        <w:ind w:right="284"/>
        <w:rPr>
          <w:sz w:val="23"/>
        </w:rPr>
      </w:pPr>
      <w:r>
        <w:rPr>
          <w:sz w:val="23"/>
          <w:u w:val="single"/>
        </w:rPr>
        <w:t>Gerente.</w:t>
      </w:r>
      <w:r w:rsidR="00EE7361">
        <w:rPr>
          <w:sz w:val="23"/>
        </w:rPr>
        <w:t xml:space="preserve"> </w:t>
      </w:r>
      <w:r>
        <w:rPr>
          <w:sz w:val="23"/>
        </w:rPr>
        <w:t xml:space="preserve"> Fábrica de puertas, ventanas y molduras de madera. Responsable por la dirección general de la empresa. </w:t>
      </w:r>
    </w:p>
    <w:p w:rsidR="0045005A" w:rsidRDefault="0045005A" w:rsidP="00EE7361">
      <w:pPr>
        <w:ind w:right="284"/>
        <w:jc w:val="both"/>
        <w:rPr>
          <w:sz w:val="23"/>
        </w:rPr>
      </w:pPr>
    </w:p>
    <w:p w:rsidR="0045005A" w:rsidRDefault="0045005A">
      <w:pPr>
        <w:ind w:right="284"/>
        <w:rPr>
          <w:b/>
          <w:i/>
          <w:sz w:val="23"/>
        </w:rPr>
      </w:pPr>
      <w:r>
        <w:rPr>
          <w:b/>
          <w:i/>
          <w:sz w:val="23"/>
        </w:rPr>
        <w:t xml:space="preserve">Laboratorios Unipharma Ltda.   </w:t>
      </w:r>
      <w:r>
        <w:rPr>
          <w:b/>
          <w:i/>
          <w:sz w:val="23"/>
        </w:rPr>
        <w:tab/>
      </w:r>
      <w:r>
        <w:rPr>
          <w:b/>
          <w:i/>
          <w:sz w:val="23"/>
        </w:rPr>
        <w:tab/>
      </w:r>
      <w:r>
        <w:rPr>
          <w:b/>
          <w:i/>
          <w:sz w:val="23"/>
        </w:rPr>
        <w:tab/>
      </w:r>
      <w:r>
        <w:rPr>
          <w:b/>
          <w:i/>
          <w:sz w:val="23"/>
        </w:rPr>
        <w:tab/>
      </w:r>
      <w:r>
        <w:rPr>
          <w:b/>
          <w:i/>
          <w:sz w:val="23"/>
        </w:rPr>
        <w:tab/>
        <w:t xml:space="preserve"> </w:t>
      </w:r>
      <w:r>
        <w:rPr>
          <w:b/>
          <w:i/>
          <w:sz w:val="23"/>
        </w:rPr>
        <w:tab/>
      </w:r>
      <w:r>
        <w:rPr>
          <w:b/>
          <w:i/>
          <w:sz w:val="23"/>
        </w:rPr>
        <w:tab/>
        <w:t xml:space="preserve">   </w:t>
      </w:r>
      <w:r>
        <w:rPr>
          <w:i/>
          <w:sz w:val="23"/>
        </w:rPr>
        <w:t>1991-1993</w:t>
      </w:r>
    </w:p>
    <w:p w:rsidR="0045005A" w:rsidRDefault="0045005A">
      <w:pPr>
        <w:ind w:right="284"/>
        <w:rPr>
          <w:sz w:val="23"/>
        </w:rPr>
      </w:pPr>
      <w:r>
        <w:rPr>
          <w:sz w:val="23"/>
          <w:u w:val="single"/>
        </w:rPr>
        <w:t>Gerente.</w:t>
      </w:r>
      <w:r>
        <w:rPr>
          <w:sz w:val="23"/>
        </w:rPr>
        <w:t xml:space="preserve">   Laboratorio farmacéutico dedicado a la elaboración y comercialización de soluciones parenterales. Responsabilidades</w:t>
      </w:r>
      <w:r w:rsidR="006500D3">
        <w:rPr>
          <w:sz w:val="23"/>
        </w:rPr>
        <w:t>:</w:t>
      </w:r>
      <w:r>
        <w:rPr>
          <w:sz w:val="23"/>
        </w:rPr>
        <w:t xml:space="preserve"> construcció</w:t>
      </w:r>
      <w:r w:rsidR="006500D3">
        <w:rPr>
          <w:sz w:val="23"/>
        </w:rPr>
        <w:t>n, puesta en marcha y direc</w:t>
      </w:r>
      <w:r>
        <w:rPr>
          <w:sz w:val="23"/>
        </w:rPr>
        <w:t>ción de la empresa.</w:t>
      </w:r>
    </w:p>
    <w:p w:rsidR="0045005A" w:rsidRDefault="0045005A">
      <w:pPr>
        <w:ind w:right="284"/>
        <w:rPr>
          <w:b/>
          <w:sz w:val="21"/>
        </w:rPr>
      </w:pPr>
    </w:p>
    <w:p w:rsidR="0045005A" w:rsidRDefault="0045005A">
      <w:pPr>
        <w:ind w:right="284"/>
        <w:rPr>
          <w:i/>
          <w:sz w:val="23"/>
        </w:rPr>
      </w:pPr>
      <w:r>
        <w:rPr>
          <w:b/>
          <w:i/>
          <w:sz w:val="23"/>
        </w:rPr>
        <w:t>C.C.A.F. Valles de Chile</w:t>
      </w:r>
      <w:r>
        <w:rPr>
          <w:i/>
          <w:sz w:val="23"/>
        </w:rPr>
        <w:t xml:space="preserve">  </w:t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</w:r>
      <w:r>
        <w:rPr>
          <w:i/>
          <w:sz w:val="23"/>
        </w:rPr>
        <w:tab/>
        <w:t xml:space="preserve">  </w:t>
      </w:r>
      <w:r w:rsidR="006500D3">
        <w:rPr>
          <w:i/>
          <w:sz w:val="23"/>
        </w:rPr>
        <w:t xml:space="preserve"> </w:t>
      </w:r>
      <w:r>
        <w:rPr>
          <w:i/>
          <w:sz w:val="23"/>
        </w:rPr>
        <w:t xml:space="preserve">           1985-1991    </w:t>
      </w:r>
    </w:p>
    <w:p w:rsidR="00D8351B" w:rsidRDefault="0045005A" w:rsidP="00D8351B">
      <w:pPr>
        <w:ind w:right="284"/>
        <w:rPr>
          <w:sz w:val="23"/>
        </w:rPr>
      </w:pPr>
      <w:r>
        <w:rPr>
          <w:sz w:val="23"/>
          <w:u w:val="single"/>
        </w:rPr>
        <w:t>Gerente de Operaciones.</w:t>
      </w:r>
      <w:r>
        <w:rPr>
          <w:sz w:val="23"/>
        </w:rPr>
        <w:t xml:space="preserve"> Institución privada del sector previsional vinculada a Sociedad Nacional de Agricultura, dedicada a la adminis</w:t>
      </w:r>
      <w:r w:rsidR="00E75C98">
        <w:rPr>
          <w:sz w:val="23"/>
        </w:rPr>
        <w:t>tración de prestaciones legales y créditos de consumo.</w:t>
      </w:r>
    </w:p>
    <w:p w:rsidR="00D8351B" w:rsidRDefault="00D8351B" w:rsidP="00D8351B">
      <w:pPr>
        <w:ind w:left="2127" w:right="284" w:firstLine="709"/>
        <w:rPr>
          <w:sz w:val="23"/>
          <w:u w:val="single"/>
        </w:rPr>
      </w:pPr>
    </w:p>
    <w:p w:rsidR="00D8351B" w:rsidRDefault="00D8351B" w:rsidP="00D8351B">
      <w:pPr>
        <w:ind w:left="2127" w:right="284" w:firstLine="709"/>
        <w:rPr>
          <w:sz w:val="23"/>
          <w:u w:val="single"/>
        </w:rPr>
      </w:pPr>
    </w:p>
    <w:p w:rsidR="0045005A" w:rsidRPr="00D734C6" w:rsidRDefault="0045005A" w:rsidP="00D8351B">
      <w:pPr>
        <w:ind w:right="284" w:firstLine="709"/>
        <w:rPr>
          <w:b/>
          <w:sz w:val="23"/>
          <w:u w:val="single"/>
        </w:rPr>
      </w:pPr>
      <w:r w:rsidRPr="00D734C6">
        <w:rPr>
          <w:b/>
          <w:sz w:val="23"/>
          <w:u w:val="single"/>
        </w:rPr>
        <w:t>Estudios</w:t>
      </w:r>
    </w:p>
    <w:p w:rsidR="0045005A" w:rsidRDefault="0045005A">
      <w:pPr>
        <w:rPr>
          <w:sz w:val="23"/>
          <w:u w:val="single"/>
        </w:rPr>
      </w:pPr>
    </w:p>
    <w:p w:rsidR="0045005A" w:rsidRDefault="0045005A">
      <w:pPr>
        <w:rPr>
          <w:sz w:val="23"/>
        </w:rPr>
      </w:pPr>
      <w:r>
        <w:rPr>
          <w:sz w:val="23"/>
        </w:rPr>
        <w:t>Ingeniero Civil Industrial de la Universidad de Chile</w:t>
      </w:r>
    </w:p>
    <w:p w:rsidR="00A6137D" w:rsidRDefault="00A6137D" w:rsidP="00A6137D">
      <w:pPr>
        <w:rPr>
          <w:sz w:val="23"/>
        </w:rPr>
      </w:pPr>
      <w:r>
        <w:rPr>
          <w:sz w:val="23"/>
        </w:rPr>
        <w:t>Curso de Logística (Supply Chain managment) U. Católica.</w:t>
      </w:r>
    </w:p>
    <w:p w:rsidR="0045005A" w:rsidRDefault="00A6137D">
      <w:pPr>
        <w:rPr>
          <w:sz w:val="23"/>
        </w:rPr>
      </w:pPr>
      <w:r>
        <w:rPr>
          <w:sz w:val="23"/>
        </w:rPr>
        <w:t xml:space="preserve">Diplomado en planificación y </w:t>
      </w:r>
      <w:r w:rsidR="006B48F1">
        <w:rPr>
          <w:sz w:val="23"/>
        </w:rPr>
        <w:t xml:space="preserve">control de gestión y </w:t>
      </w:r>
      <w:r>
        <w:rPr>
          <w:sz w:val="23"/>
        </w:rPr>
        <w:t>Diplomado en gestión logística (Les Halles).</w:t>
      </w:r>
    </w:p>
    <w:p w:rsidR="00A6137D" w:rsidRDefault="00A6137D" w:rsidP="00A6137D">
      <w:pPr>
        <w:ind w:right="284"/>
        <w:rPr>
          <w:sz w:val="23"/>
        </w:rPr>
      </w:pPr>
      <w:r>
        <w:rPr>
          <w:sz w:val="23"/>
        </w:rPr>
        <w:t>Capacitación en dirección de equipos de trabajo (Alemania - Rehau).</w:t>
      </w:r>
    </w:p>
    <w:p w:rsidR="00D8351B" w:rsidRPr="00D8351B" w:rsidRDefault="00A6137D" w:rsidP="00D8351B">
      <w:pPr>
        <w:rPr>
          <w:sz w:val="23"/>
        </w:rPr>
      </w:pPr>
      <w:r>
        <w:rPr>
          <w:sz w:val="23"/>
        </w:rPr>
        <w:t>Enseñanza básica y media en el Colegio Alemán de Santiago.</w:t>
      </w:r>
    </w:p>
    <w:p w:rsidR="00D8351B" w:rsidRDefault="00D8351B" w:rsidP="00D8351B">
      <w:pPr>
        <w:ind w:left="1418" w:firstLine="709"/>
        <w:rPr>
          <w:sz w:val="23"/>
          <w:u w:val="single"/>
        </w:rPr>
      </w:pPr>
    </w:p>
    <w:p w:rsidR="0045005A" w:rsidRDefault="0045005A" w:rsidP="00D8351B">
      <w:pPr>
        <w:ind w:left="709"/>
        <w:rPr>
          <w:sz w:val="23"/>
          <w:u w:val="single"/>
        </w:rPr>
      </w:pPr>
      <w:r>
        <w:rPr>
          <w:sz w:val="23"/>
          <w:u w:val="single"/>
        </w:rPr>
        <w:t>Otros antecedentes</w:t>
      </w:r>
    </w:p>
    <w:p w:rsidR="00EE7361" w:rsidRDefault="00EE7361" w:rsidP="00EE7361">
      <w:pPr>
        <w:ind w:left="1416" w:firstLine="708"/>
        <w:rPr>
          <w:sz w:val="23"/>
          <w:u w:val="single"/>
        </w:rPr>
      </w:pPr>
    </w:p>
    <w:p w:rsidR="0045005A" w:rsidRDefault="0045005A">
      <w:pPr>
        <w:rPr>
          <w:sz w:val="23"/>
        </w:rPr>
      </w:pPr>
      <w:r>
        <w:rPr>
          <w:sz w:val="23"/>
        </w:rPr>
        <w:t>Alemán e inglés, hablado y escrito.</w:t>
      </w:r>
    </w:p>
    <w:sectPr w:rsidR="0045005A" w:rsidSect="00601CE6">
      <w:pgSz w:w="12240" w:h="15840"/>
      <w:pgMar w:top="1134" w:right="851" w:bottom="1134" w:left="1418" w:header="720" w:footer="720" w:gutter="0"/>
      <w:cols w:space="720" w:equalWidth="0">
        <w:col w:w="96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5A9" w:rsidRDefault="005B55A9">
      <w:r>
        <w:separator/>
      </w:r>
    </w:p>
  </w:endnote>
  <w:endnote w:type="continuationSeparator" w:id="1">
    <w:p w:rsidR="005B55A9" w:rsidRDefault="005B5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5A9" w:rsidRDefault="005B55A9">
      <w:r>
        <w:separator/>
      </w:r>
    </w:p>
  </w:footnote>
  <w:footnote w:type="continuationSeparator" w:id="1">
    <w:p w:rsidR="005B55A9" w:rsidRDefault="005B5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9D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559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5E4F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9B09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1167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BF7E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88041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92748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4D54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B960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706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6267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46223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4C926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5796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75C6A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FC574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18068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58479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FDB28E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01261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1C76D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30465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49443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9E95E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CFD76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53953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59C2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72756A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7C47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0A20A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67B72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B905D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12640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BA3184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BE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CD44D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104697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48325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5144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6F604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C3F53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F8561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</w:num>
  <w:num w:numId="2">
    <w:abstractNumId w:val="0"/>
  </w:num>
  <w:num w:numId="3">
    <w:abstractNumId w:val="30"/>
  </w:num>
  <w:num w:numId="4">
    <w:abstractNumId w:val="19"/>
  </w:num>
  <w:num w:numId="5">
    <w:abstractNumId w:val="27"/>
  </w:num>
  <w:num w:numId="6">
    <w:abstractNumId w:val="31"/>
  </w:num>
  <w:num w:numId="7">
    <w:abstractNumId w:val="17"/>
  </w:num>
  <w:num w:numId="8">
    <w:abstractNumId w:val="12"/>
  </w:num>
  <w:num w:numId="9">
    <w:abstractNumId w:val="36"/>
  </w:num>
  <w:num w:numId="10">
    <w:abstractNumId w:val="16"/>
  </w:num>
  <w:num w:numId="11">
    <w:abstractNumId w:val="22"/>
  </w:num>
  <w:num w:numId="12">
    <w:abstractNumId w:val="20"/>
  </w:num>
  <w:num w:numId="13">
    <w:abstractNumId w:val="5"/>
  </w:num>
  <w:num w:numId="14">
    <w:abstractNumId w:val="9"/>
  </w:num>
  <w:num w:numId="15">
    <w:abstractNumId w:val="21"/>
  </w:num>
  <w:num w:numId="16">
    <w:abstractNumId w:val="13"/>
  </w:num>
  <w:num w:numId="17">
    <w:abstractNumId w:val="8"/>
  </w:num>
  <w:num w:numId="18">
    <w:abstractNumId w:val="6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38"/>
  </w:num>
  <w:num w:numId="24">
    <w:abstractNumId w:val="25"/>
  </w:num>
  <w:num w:numId="25">
    <w:abstractNumId w:val="34"/>
  </w:num>
  <w:num w:numId="26">
    <w:abstractNumId w:val="29"/>
  </w:num>
  <w:num w:numId="27">
    <w:abstractNumId w:val="18"/>
  </w:num>
  <w:num w:numId="28">
    <w:abstractNumId w:val="37"/>
  </w:num>
  <w:num w:numId="29">
    <w:abstractNumId w:val="42"/>
  </w:num>
  <w:num w:numId="30">
    <w:abstractNumId w:val="28"/>
  </w:num>
  <w:num w:numId="31">
    <w:abstractNumId w:val="14"/>
  </w:num>
  <w:num w:numId="32">
    <w:abstractNumId w:val="41"/>
  </w:num>
  <w:num w:numId="33">
    <w:abstractNumId w:val="7"/>
  </w:num>
  <w:num w:numId="34">
    <w:abstractNumId w:val="32"/>
  </w:num>
  <w:num w:numId="35">
    <w:abstractNumId w:val="10"/>
  </w:num>
  <w:num w:numId="36">
    <w:abstractNumId w:val="24"/>
  </w:num>
  <w:num w:numId="37">
    <w:abstractNumId w:val="2"/>
  </w:num>
  <w:num w:numId="38">
    <w:abstractNumId w:val="26"/>
  </w:num>
  <w:num w:numId="39">
    <w:abstractNumId w:val="39"/>
  </w:num>
  <w:num w:numId="40">
    <w:abstractNumId w:val="35"/>
  </w:num>
  <w:num w:numId="41">
    <w:abstractNumId w:val="15"/>
  </w:num>
  <w:num w:numId="42">
    <w:abstractNumId w:val="33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76C"/>
    <w:rsid w:val="00021EBB"/>
    <w:rsid w:val="0003176C"/>
    <w:rsid w:val="00050495"/>
    <w:rsid w:val="00064B80"/>
    <w:rsid w:val="000E174D"/>
    <w:rsid w:val="00164C76"/>
    <w:rsid w:val="001722CC"/>
    <w:rsid w:val="001F4A01"/>
    <w:rsid w:val="00227C93"/>
    <w:rsid w:val="00243ECD"/>
    <w:rsid w:val="00305C10"/>
    <w:rsid w:val="00334786"/>
    <w:rsid w:val="00346BC7"/>
    <w:rsid w:val="003A54F6"/>
    <w:rsid w:val="003A5BD6"/>
    <w:rsid w:val="003C53C2"/>
    <w:rsid w:val="0045005A"/>
    <w:rsid w:val="00455DDD"/>
    <w:rsid w:val="004A6BE3"/>
    <w:rsid w:val="004B2C5C"/>
    <w:rsid w:val="004D1080"/>
    <w:rsid w:val="00532534"/>
    <w:rsid w:val="005A19EB"/>
    <w:rsid w:val="005B55A9"/>
    <w:rsid w:val="005D3C73"/>
    <w:rsid w:val="005D5F0D"/>
    <w:rsid w:val="00601CE6"/>
    <w:rsid w:val="0060460F"/>
    <w:rsid w:val="006500D3"/>
    <w:rsid w:val="006B48F1"/>
    <w:rsid w:val="006D2B2E"/>
    <w:rsid w:val="006F4996"/>
    <w:rsid w:val="00781C7E"/>
    <w:rsid w:val="007A670D"/>
    <w:rsid w:val="007E5874"/>
    <w:rsid w:val="00837AED"/>
    <w:rsid w:val="00A2113D"/>
    <w:rsid w:val="00A6137D"/>
    <w:rsid w:val="00A75C1E"/>
    <w:rsid w:val="00AD30EB"/>
    <w:rsid w:val="00AF3F14"/>
    <w:rsid w:val="00B13A65"/>
    <w:rsid w:val="00BC1824"/>
    <w:rsid w:val="00BF196B"/>
    <w:rsid w:val="00C31322"/>
    <w:rsid w:val="00C36248"/>
    <w:rsid w:val="00C62441"/>
    <w:rsid w:val="00C77B22"/>
    <w:rsid w:val="00CF11BB"/>
    <w:rsid w:val="00D339F2"/>
    <w:rsid w:val="00D57BAD"/>
    <w:rsid w:val="00D57DDC"/>
    <w:rsid w:val="00D734C6"/>
    <w:rsid w:val="00D8351B"/>
    <w:rsid w:val="00E21BF1"/>
    <w:rsid w:val="00E5367D"/>
    <w:rsid w:val="00E75C98"/>
    <w:rsid w:val="00E95263"/>
    <w:rsid w:val="00EE3043"/>
    <w:rsid w:val="00EE7361"/>
    <w:rsid w:val="00F241D3"/>
    <w:rsid w:val="00F71C56"/>
    <w:rsid w:val="00F75571"/>
    <w:rsid w:val="00FA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CE6"/>
    <w:rPr>
      <w:lang w:val="es-CL"/>
    </w:rPr>
  </w:style>
  <w:style w:type="paragraph" w:styleId="Ttulo1">
    <w:name w:val="heading 1"/>
    <w:basedOn w:val="Normal"/>
    <w:next w:val="Normal"/>
    <w:qFormat/>
    <w:rsid w:val="00601CE6"/>
    <w:pPr>
      <w:keepNext/>
      <w:outlineLvl w:val="0"/>
    </w:pPr>
    <w:rPr>
      <w:sz w:val="30"/>
    </w:rPr>
  </w:style>
  <w:style w:type="paragraph" w:styleId="Ttulo2">
    <w:name w:val="heading 2"/>
    <w:basedOn w:val="Normal"/>
    <w:next w:val="Normal"/>
    <w:qFormat/>
    <w:rsid w:val="00601CE6"/>
    <w:pPr>
      <w:keepNext/>
      <w:jc w:val="center"/>
      <w:outlineLvl w:val="1"/>
    </w:pPr>
    <w:rPr>
      <w:sz w:val="26"/>
      <w:u w:val="single"/>
    </w:rPr>
  </w:style>
  <w:style w:type="paragraph" w:styleId="Ttulo3">
    <w:name w:val="heading 3"/>
    <w:basedOn w:val="Normal"/>
    <w:next w:val="Normal"/>
    <w:qFormat/>
    <w:rsid w:val="00601CE6"/>
    <w:pPr>
      <w:keepNext/>
      <w:ind w:right="284"/>
      <w:jc w:val="center"/>
      <w:outlineLvl w:val="2"/>
    </w:pPr>
    <w:rPr>
      <w:sz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601CE6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sid w:val="00601CE6"/>
    <w:pPr>
      <w:jc w:val="both"/>
    </w:pPr>
    <w:rPr>
      <w:sz w:val="26"/>
      <w:lang w:val="en-US"/>
    </w:rPr>
  </w:style>
  <w:style w:type="paragraph" w:styleId="Textoindependiente2">
    <w:name w:val="Body Text 2"/>
    <w:basedOn w:val="Normal"/>
    <w:rsid w:val="00601CE6"/>
    <w:pPr>
      <w:jc w:val="both"/>
      <w:outlineLvl w:val="0"/>
    </w:pPr>
    <w:rPr>
      <w:b/>
      <w:bCs/>
      <w:i/>
      <w:iCs/>
      <w:sz w:val="26"/>
    </w:rPr>
  </w:style>
  <w:style w:type="paragraph" w:styleId="Textoindependiente3">
    <w:name w:val="Body Text 3"/>
    <w:basedOn w:val="Normal"/>
    <w:rsid w:val="00601CE6"/>
    <w:pPr>
      <w:outlineLvl w:val="0"/>
    </w:pPr>
    <w:rPr>
      <w:b/>
      <w:bCs/>
      <w:i/>
      <w:iCs/>
      <w:sz w:val="26"/>
    </w:rPr>
  </w:style>
  <w:style w:type="paragraph" w:styleId="Encabezado">
    <w:name w:val="header"/>
    <w:basedOn w:val="Normal"/>
    <w:rsid w:val="00601CE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01CE6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F926-D207-428C-84A6-32C64239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842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 VITAE</vt:lpstr>
    </vt:vector>
  </TitlesOfParts>
  <Company>La Cutufa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VITAE</dc:title>
  <dc:creator>Luis Adriasola</dc:creator>
  <cp:lastModifiedBy>Usuario</cp:lastModifiedBy>
  <cp:revision>13</cp:revision>
  <cp:lastPrinted>2002-05-20T16:32:00Z</cp:lastPrinted>
  <dcterms:created xsi:type="dcterms:W3CDTF">2013-08-20T02:40:00Z</dcterms:created>
  <dcterms:modified xsi:type="dcterms:W3CDTF">2013-09-02T13:45:00Z</dcterms:modified>
</cp:coreProperties>
</file>